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51116" w14:textId="77777777" w:rsidR="0011494B" w:rsidRDefault="0011494B" w:rsidP="0011494B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Отчет о ходе выполнения муниципального задания за 2021 год</w:t>
      </w:r>
    </w:p>
    <w:p w14:paraId="638D797E" w14:textId="77777777" w:rsidR="0011494B" w:rsidRDefault="0011494B" w:rsidP="0011494B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Муниципальное бюджетное учреждение «Культурно- спортивный комплекс «Русь» г. п. Зеленоборск»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9"/>
        <w:gridCol w:w="6480"/>
        <w:gridCol w:w="3277"/>
        <w:gridCol w:w="963"/>
        <w:gridCol w:w="786"/>
        <w:gridCol w:w="2615"/>
      </w:tblGrid>
      <w:tr w:rsidR="0011494B" w14:paraId="6F45005A" w14:textId="77777777" w:rsidTr="00D6359E">
        <w:tc>
          <w:tcPr>
            <w:tcW w:w="0" w:type="auto"/>
          </w:tcPr>
          <w:p w14:paraId="457AC465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0" w:type="auto"/>
          </w:tcPr>
          <w:p w14:paraId="11CD2691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Услуга или работа</w:t>
            </w:r>
          </w:p>
        </w:tc>
        <w:tc>
          <w:tcPr>
            <w:tcW w:w="0" w:type="auto"/>
          </w:tcPr>
          <w:p w14:paraId="064D5448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Наименование показателя</w:t>
            </w:r>
          </w:p>
        </w:tc>
        <w:tc>
          <w:tcPr>
            <w:tcW w:w="0" w:type="auto"/>
          </w:tcPr>
          <w:p w14:paraId="5FA70C32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Ед. изм.</w:t>
            </w:r>
          </w:p>
        </w:tc>
        <w:tc>
          <w:tcPr>
            <w:tcW w:w="0" w:type="auto"/>
          </w:tcPr>
          <w:p w14:paraId="268BC34A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2021 г.</w:t>
            </w:r>
          </w:p>
        </w:tc>
        <w:tc>
          <w:tcPr>
            <w:tcW w:w="0" w:type="auto"/>
          </w:tcPr>
          <w:p w14:paraId="5ACFC1A7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Примечание</w:t>
            </w:r>
          </w:p>
        </w:tc>
      </w:tr>
      <w:tr w:rsidR="0011494B" w14:paraId="292ACFAF" w14:textId="77777777" w:rsidTr="00D6359E">
        <w:tc>
          <w:tcPr>
            <w:tcW w:w="0" w:type="auto"/>
          </w:tcPr>
          <w:p w14:paraId="452B70FC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gridSpan w:val="2"/>
          </w:tcPr>
          <w:p w14:paraId="2E9A49CA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Услуги</w:t>
            </w:r>
          </w:p>
        </w:tc>
        <w:tc>
          <w:tcPr>
            <w:tcW w:w="0" w:type="auto"/>
          </w:tcPr>
          <w:p w14:paraId="700DA6D7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</w:tcPr>
          <w:p w14:paraId="56C68BDA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</w:tcPr>
          <w:p w14:paraId="19F00CE1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1494B" w14:paraId="7A57D23A" w14:textId="77777777" w:rsidTr="00D6359E">
        <w:tc>
          <w:tcPr>
            <w:tcW w:w="0" w:type="auto"/>
            <w:vMerge w:val="restart"/>
          </w:tcPr>
          <w:p w14:paraId="6A6E2C09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0" w:type="auto"/>
            <w:vMerge w:val="restart"/>
          </w:tcPr>
          <w:p w14:paraId="1F9C4FB4" w14:textId="77777777" w:rsidR="0011494B" w:rsidRPr="0062534A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 кинофильмов</w:t>
            </w:r>
          </w:p>
        </w:tc>
        <w:tc>
          <w:tcPr>
            <w:tcW w:w="0" w:type="auto"/>
          </w:tcPr>
          <w:p w14:paraId="4AAA7E96" w14:textId="77777777" w:rsidR="0011494B" w:rsidRPr="0062534A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 w:rsidRPr="0062534A">
              <w:rPr>
                <w:rFonts w:ascii="Times New Roman" w:hAnsi="Times New Roman" w:cs="Times New Roman"/>
              </w:rPr>
              <w:t>Средняя наполняемость кинотеатра</w:t>
            </w:r>
          </w:p>
        </w:tc>
        <w:tc>
          <w:tcPr>
            <w:tcW w:w="0" w:type="auto"/>
          </w:tcPr>
          <w:p w14:paraId="09C7244D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%</w:t>
            </w:r>
          </w:p>
        </w:tc>
        <w:tc>
          <w:tcPr>
            <w:tcW w:w="0" w:type="auto"/>
          </w:tcPr>
          <w:p w14:paraId="37C84F5A" w14:textId="77777777" w:rsidR="0011494B" w:rsidRPr="0062534A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 w:rsidRPr="0062534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</w:tcPr>
          <w:p w14:paraId="1A98FE13" w14:textId="77777777" w:rsidR="0011494B" w:rsidRPr="0062534A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494B" w14:paraId="20710485" w14:textId="77777777" w:rsidTr="00D6359E">
        <w:tc>
          <w:tcPr>
            <w:tcW w:w="0" w:type="auto"/>
            <w:vMerge/>
          </w:tcPr>
          <w:p w14:paraId="1628E52C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</w:tcPr>
          <w:p w14:paraId="39EC8441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419A7F17" w14:textId="77777777" w:rsidR="0011494B" w:rsidRPr="0062534A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Число зрителей</w:t>
            </w:r>
          </w:p>
        </w:tc>
        <w:tc>
          <w:tcPr>
            <w:tcW w:w="0" w:type="auto"/>
          </w:tcPr>
          <w:p w14:paraId="5F0A6826" w14:textId="77777777" w:rsidR="0011494B" w:rsidRPr="0062534A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 w:rsidRPr="0062534A"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0" w:type="auto"/>
          </w:tcPr>
          <w:p w14:paraId="2D4A6EFE" w14:textId="77777777" w:rsidR="0011494B" w:rsidRPr="0062534A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12471</w:t>
            </w:r>
          </w:p>
        </w:tc>
        <w:tc>
          <w:tcPr>
            <w:tcW w:w="0" w:type="auto"/>
          </w:tcPr>
          <w:p w14:paraId="1B90E369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494B" w14:paraId="38D8E9DF" w14:textId="77777777" w:rsidTr="00D6359E">
        <w:tc>
          <w:tcPr>
            <w:tcW w:w="0" w:type="auto"/>
            <w:vMerge w:val="restart"/>
          </w:tcPr>
          <w:p w14:paraId="2AC71FD6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0" w:type="auto"/>
            <w:vMerge w:val="restart"/>
          </w:tcPr>
          <w:p w14:paraId="341D0D17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и проведение культурно-массовых</w:t>
            </w:r>
          </w:p>
          <w:p w14:paraId="598BF59C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мероприятий (платно)</w:t>
            </w:r>
          </w:p>
        </w:tc>
        <w:tc>
          <w:tcPr>
            <w:tcW w:w="0" w:type="auto"/>
          </w:tcPr>
          <w:p w14:paraId="695A3BBC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участников</w:t>
            </w:r>
          </w:p>
        </w:tc>
        <w:tc>
          <w:tcPr>
            <w:tcW w:w="0" w:type="auto"/>
          </w:tcPr>
          <w:p w14:paraId="45B281E0" w14:textId="77777777" w:rsidR="0011494B" w:rsidRPr="0062534A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0" w:type="auto"/>
          </w:tcPr>
          <w:p w14:paraId="6C2D3B66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329</w:t>
            </w:r>
          </w:p>
        </w:tc>
        <w:tc>
          <w:tcPr>
            <w:tcW w:w="0" w:type="auto"/>
          </w:tcPr>
          <w:p w14:paraId="1E4CADC5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Распространялись</w:t>
            </w:r>
          </w:p>
          <w:p w14:paraId="7EB31FD3" w14:textId="77777777" w:rsidR="0011494B" w:rsidRPr="00B64910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ограничительные меры по распространению </w:t>
            </w:r>
            <w:r>
              <w:rPr>
                <w:rFonts w:ascii="Times New Roman" w:hAnsi="Times New Roman" w:cs="Times New Roman"/>
                <w:lang w:val="en-US"/>
              </w:rPr>
              <w:t>COVID</w:t>
            </w:r>
            <w:r w:rsidRPr="00B64910">
              <w:rPr>
                <w:rFonts w:ascii="Times New Roman" w:hAnsi="Times New Roman" w:cs="Times New Roman"/>
              </w:rPr>
              <w:t>-19</w:t>
            </w:r>
          </w:p>
        </w:tc>
      </w:tr>
      <w:tr w:rsidR="0011494B" w14:paraId="7DEFAA49" w14:textId="77777777" w:rsidTr="00D6359E">
        <w:tc>
          <w:tcPr>
            <w:tcW w:w="0" w:type="auto"/>
            <w:vMerge/>
          </w:tcPr>
          <w:p w14:paraId="7490F28A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</w:tcPr>
          <w:p w14:paraId="77B592DD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0BD01682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0" w:type="auto"/>
          </w:tcPr>
          <w:p w14:paraId="48FC3432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0" w:type="auto"/>
          </w:tcPr>
          <w:p w14:paraId="0E6B3A22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</w:tcPr>
          <w:p w14:paraId="42A1E745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Распространялись</w:t>
            </w:r>
          </w:p>
          <w:p w14:paraId="58320F64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ограничительные меры</w:t>
            </w:r>
          </w:p>
          <w:p w14:paraId="13855A8E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 распространению </w:t>
            </w:r>
            <w:r>
              <w:rPr>
                <w:rFonts w:ascii="Times New Roman" w:hAnsi="Times New Roman" w:cs="Times New Roman"/>
                <w:lang w:val="en-US"/>
              </w:rPr>
              <w:t>COVID</w:t>
            </w:r>
            <w:r w:rsidRPr="00B64910">
              <w:rPr>
                <w:rFonts w:ascii="Times New Roman" w:hAnsi="Times New Roman" w:cs="Times New Roman"/>
              </w:rPr>
              <w:t>-19</w:t>
            </w:r>
          </w:p>
        </w:tc>
      </w:tr>
      <w:tr w:rsidR="0011494B" w14:paraId="32C482D8" w14:textId="77777777" w:rsidTr="00D6359E">
        <w:tc>
          <w:tcPr>
            <w:tcW w:w="0" w:type="auto"/>
            <w:vMerge/>
          </w:tcPr>
          <w:p w14:paraId="6E64B544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</w:tcPr>
          <w:p w14:paraId="288AF08F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753B655A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Динамика кол-ва мероприятий</w:t>
            </w:r>
          </w:p>
        </w:tc>
        <w:tc>
          <w:tcPr>
            <w:tcW w:w="0" w:type="auto"/>
          </w:tcPr>
          <w:p w14:paraId="02AC31DF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0" w:type="auto"/>
          </w:tcPr>
          <w:p w14:paraId="2301FB60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0" w:type="auto"/>
          </w:tcPr>
          <w:p w14:paraId="1E1550AB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494B" w14:paraId="30D41CC3" w14:textId="77777777" w:rsidTr="00D6359E">
        <w:tc>
          <w:tcPr>
            <w:tcW w:w="0" w:type="auto"/>
            <w:vMerge/>
          </w:tcPr>
          <w:p w14:paraId="37DC6053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</w:tcPr>
          <w:p w14:paraId="1C683169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643C5A24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Динамика кол-ва участников</w:t>
            </w:r>
          </w:p>
        </w:tc>
        <w:tc>
          <w:tcPr>
            <w:tcW w:w="0" w:type="auto"/>
          </w:tcPr>
          <w:p w14:paraId="7A5AFE7A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0" w:type="auto"/>
          </w:tcPr>
          <w:p w14:paraId="0FE181A3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0" w:type="auto"/>
          </w:tcPr>
          <w:p w14:paraId="593712AB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494B" w14:paraId="3C8643C3" w14:textId="77777777" w:rsidTr="00D6359E">
        <w:tc>
          <w:tcPr>
            <w:tcW w:w="0" w:type="auto"/>
            <w:vMerge w:val="restart"/>
          </w:tcPr>
          <w:p w14:paraId="54603B3B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0" w:type="auto"/>
            <w:vMerge w:val="restart"/>
          </w:tcPr>
          <w:p w14:paraId="0ACD30D6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Организация деятельности клубных формирований и </w:t>
            </w:r>
          </w:p>
          <w:p w14:paraId="7CD73284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формирований народного творчества</w:t>
            </w:r>
          </w:p>
        </w:tc>
        <w:tc>
          <w:tcPr>
            <w:tcW w:w="0" w:type="auto"/>
          </w:tcPr>
          <w:p w14:paraId="66B9FBAB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клубных формирований для детей и</w:t>
            </w:r>
          </w:p>
          <w:p w14:paraId="07F8C9EF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подростков от общего числа КФ</w:t>
            </w:r>
          </w:p>
        </w:tc>
        <w:tc>
          <w:tcPr>
            <w:tcW w:w="0" w:type="auto"/>
          </w:tcPr>
          <w:p w14:paraId="6E677E22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0" w:type="auto"/>
          </w:tcPr>
          <w:p w14:paraId="135ED3EB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0" w:type="auto"/>
          </w:tcPr>
          <w:p w14:paraId="37F491B3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494B" w14:paraId="44A3AA2C" w14:textId="77777777" w:rsidTr="00D6359E">
        <w:tc>
          <w:tcPr>
            <w:tcW w:w="0" w:type="auto"/>
            <w:vMerge/>
          </w:tcPr>
          <w:p w14:paraId="05E2717A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</w:tcPr>
          <w:p w14:paraId="5B27FC6E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280C011F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КФ</w:t>
            </w:r>
          </w:p>
        </w:tc>
        <w:tc>
          <w:tcPr>
            <w:tcW w:w="0" w:type="auto"/>
          </w:tcPr>
          <w:p w14:paraId="6F93D115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0" w:type="auto"/>
          </w:tcPr>
          <w:p w14:paraId="14C91622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</w:tcPr>
          <w:p w14:paraId="0162C171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494B" w14:paraId="1AA9C5E6" w14:textId="77777777" w:rsidTr="00D6359E">
        <w:tc>
          <w:tcPr>
            <w:tcW w:w="0" w:type="auto"/>
            <w:vMerge/>
          </w:tcPr>
          <w:p w14:paraId="55C43493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</w:tcPr>
          <w:p w14:paraId="6321C17E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2108F3AA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посещений</w:t>
            </w:r>
          </w:p>
        </w:tc>
        <w:tc>
          <w:tcPr>
            <w:tcW w:w="0" w:type="auto"/>
          </w:tcPr>
          <w:p w14:paraId="6F788205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0" w:type="auto"/>
          </w:tcPr>
          <w:p w14:paraId="7D20DBAB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380</w:t>
            </w:r>
          </w:p>
        </w:tc>
        <w:tc>
          <w:tcPr>
            <w:tcW w:w="0" w:type="auto"/>
          </w:tcPr>
          <w:p w14:paraId="70983803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494B" w14:paraId="040AABF0" w14:textId="77777777" w:rsidTr="00D6359E">
        <w:tc>
          <w:tcPr>
            <w:tcW w:w="0" w:type="auto"/>
            <w:vMerge w:val="restart"/>
          </w:tcPr>
          <w:p w14:paraId="7E19D74D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0" w:type="auto"/>
            <w:vMerge w:val="restart"/>
          </w:tcPr>
          <w:p w14:paraId="4065A181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 (организация показа) концертных программ (платно)</w:t>
            </w:r>
          </w:p>
        </w:tc>
        <w:tc>
          <w:tcPr>
            <w:tcW w:w="0" w:type="auto"/>
          </w:tcPr>
          <w:p w14:paraId="15F1A782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Заполняемость зала</w:t>
            </w:r>
          </w:p>
        </w:tc>
        <w:tc>
          <w:tcPr>
            <w:tcW w:w="0" w:type="auto"/>
          </w:tcPr>
          <w:p w14:paraId="72B3F14D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0" w:type="auto"/>
          </w:tcPr>
          <w:p w14:paraId="7C3D1752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0" w:type="auto"/>
          </w:tcPr>
          <w:p w14:paraId="4EB4AAD6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494B" w14:paraId="2E888952" w14:textId="77777777" w:rsidTr="00D6359E">
        <w:tc>
          <w:tcPr>
            <w:tcW w:w="0" w:type="auto"/>
            <w:vMerge/>
          </w:tcPr>
          <w:p w14:paraId="2872C1A6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</w:tcPr>
          <w:p w14:paraId="557BBE44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073F230E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Интенсивность обновления текущего репертуара</w:t>
            </w:r>
          </w:p>
        </w:tc>
        <w:tc>
          <w:tcPr>
            <w:tcW w:w="0" w:type="auto"/>
          </w:tcPr>
          <w:p w14:paraId="1C30763A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0" w:type="auto"/>
          </w:tcPr>
          <w:p w14:paraId="0A345402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0" w:type="auto"/>
          </w:tcPr>
          <w:p w14:paraId="14878867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494B" w14:paraId="45370DCE" w14:textId="77777777" w:rsidTr="00D6359E">
        <w:tc>
          <w:tcPr>
            <w:tcW w:w="0" w:type="auto"/>
            <w:vMerge/>
          </w:tcPr>
          <w:p w14:paraId="4708E794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</w:tcPr>
          <w:p w14:paraId="3BA8FBF9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5CD745D0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концертных программ с участием штатных коллективов</w:t>
            </w:r>
          </w:p>
        </w:tc>
        <w:tc>
          <w:tcPr>
            <w:tcW w:w="0" w:type="auto"/>
          </w:tcPr>
          <w:p w14:paraId="499E2BE8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0" w:type="auto"/>
          </w:tcPr>
          <w:p w14:paraId="540739F9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</w:tcPr>
          <w:p w14:paraId="3447E55E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494B" w14:paraId="0889FC8A" w14:textId="77777777" w:rsidTr="00D6359E">
        <w:tc>
          <w:tcPr>
            <w:tcW w:w="0" w:type="auto"/>
            <w:vMerge/>
          </w:tcPr>
          <w:p w14:paraId="6C197CB0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</w:tcPr>
          <w:p w14:paraId="28D15883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023D54B6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Число зрителей</w:t>
            </w:r>
          </w:p>
        </w:tc>
        <w:tc>
          <w:tcPr>
            <w:tcW w:w="0" w:type="auto"/>
          </w:tcPr>
          <w:p w14:paraId="05E789A9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0" w:type="auto"/>
          </w:tcPr>
          <w:p w14:paraId="1E98CD13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991</w:t>
            </w:r>
          </w:p>
        </w:tc>
        <w:tc>
          <w:tcPr>
            <w:tcW w:w="0" w:type="auto"/>
          </w:tcPr>
          <w:p w14:paraId="6700109B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494B" w14:paraId="31A05D12" w14:textId="77777777" w:rsidTr="00D6359E">
        <w:tc>
          <w:tcPr>
            <w:tcW w:w="0" w:type="auto"/>
            <w:vMerge w:val="restart"/>
          </w:tcPr>
          <w:p w14:paraId="30A9FD6B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0" w:type="auto"/>
            <w:vMerge w:val="restart"/>
          </w:tcPr>
          <w:p w14:paraId="046BD00F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 (организация показа) концертных программ (бесплатно)</w:t>
            </w:r>
          </w:p>
        </w:tc>
        <w:tc>
          <w:tcPr>
            <w:tcW w:w="0" w:type="auto"/>
          </w:tcPr>
          <w:p w14:paraId="37198F4A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Заполняемость зала</w:t>
            </w:r>
          </w:p>
        </w:tc>
        <w:tc>
          <w:tcPr>
            <w:tcW w:w="0" w:type="auto"/>
          </w:tcPr>
          <w:p w14:paraId="6A9ADA6E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0" w:type="auto"/>
          </w:tcPr>
          <w:p w14:paraId="51BA91EA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0" w:type="auto"/>
          </w:tcPr>
          <w:p w14:paraId="7D7CA3AF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494B" w14:paraId="24DA2EE6" w14:textId="77777777" w:rsidTr="00D6359E">
        <w:tc>
          <w:tcPr>
            <w:tcW w:w="0" w:type="auto"/>
            <w:vMerge/>
          </w:tcPr>
          <w:p w14:paraId="701F55FA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</w:tcPr>
          <w:p w14:paraId="7D323ADF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0B098250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Интенсивность обновления текущего репертуара</w:t>
            </w:r>
          </w:p>
        </w:tc>
        <w:tc>
          <w:tcPr>
            <w:tcW w:w="0" w:type="auto"/>
          </w:tcPr>
          <w:p w14:paraId="06D8EFF0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0" w:type="auto"/>
          </w:tcPr>
          <w:p w14:paraId="4B79787E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0" w:type="auto"/>
          </w:tcPr>
          <w:p w14:paraId="0E105D5B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494B" w14:paraId="009D83E2" w14:textId="77777777" w:rsidTr="00D6359E">
        <w:tc>
          <w:tcPr>
            <w:tcW w:w="0" w:type="auto"/>
            <w:vMerge/>
          </w:tcPr>
          <w:p w14:paraId="6145E1EE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</w:tcPr>
          <w:p w14:paraId="50F94007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051A1AD9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концертных программ с участием штатных коллективов</w:t>
            </w:r>
          </w:p>
        </w:tc>
        <w:tc>
          <w:tcPr>
            <w:tcW w:w="0" w:type="auto"/>
          </w:tcPr>
          <w:p w14:paraId="5584A330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0" w:type="auto"/>
          </w:tcPr>
          <w:p w14:paraId="5C7556A8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</w:tcPr>
          <w:p w14:paraId="1C8A4C4A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494B" w14:paraId="5663918B" w14:textId="77777777" w:rsidTr="00D6359E">
        <w:tc>
          <w:tcPr>
            <w:tcW w:w="0" w:type="auto"/>
            <w:vMerge/>
          </w:tcPr>
          <w:p w14:paraId="35D93624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</w:tcPr>
          <w:p w14:paraId="68FED007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127F96C1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Число зрителей</w:t>
            </w:r>
          </w:p>
        </w:tc>
        <w:tc>
          <w:tcPr>
            <w:tcW w:w="0" w:type="auto"/>
          </w:tcPr>
          <w:p w14:paraId="43C72768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0" w:type="auto"/>
          </w:tcPr>
          <w:p w14:paraId="4A3F8A96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743</w:t>
            </w:r>
          </w:p>
        </w:tc>
        <w:tc>
          <w:tcPr>
            <w:tcW w:w="0" w:type="auto"/>
          </w:tcPr>
          <w:p w14:paraId="02B4731D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Распространялись</w:t>
            </w:r>
          </w:p>
          <w:p w14:paraId="5FB0D21C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ограничительные меры</w:t>
            </w:r>
          </w:p>
          <w:p w14:paraId="1D796D52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 распространению </w:t>
            </w:r>
            <w:r>
              <w:rPr>
                <w:rFonts w:ascii="Times New Roman" w:hAnsi="Times New Roman" w:cs="Times New Roman"/>
                <w:lang w:val="en-US"/>
              </w:rPr>
              <w:t>COVID</w:t>
            </w:r>
            <w:r w:rsidRPr="00B64910">
              <w:rPr>
                <w:rFonts w:ascii="Times New Roman" w:hAnsi="Times New Roman" w:cs="Times New Roman"/>
              </w:rPr>
              <w:t>-19</w:t>
            </w:r>
          </w:p>
        </w:tc>
      </w:tr>
      <w:tr w:rsidR="0011494B" w14:paraId="4ADDEF72" w14:textId="77777777" w:rsidTr="00D6359E">
        <w:tc>
          <w:tcPr>
            <w:tcW w:w="0" w:type="auto"/>
            <w:vMerge w:val="restart"/>
          </w:tcPr>
          <w:p w14:paraId="44D36886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0" w:type="auto"/>
            <w:vMerge w:val="restart"/>
          </w:tcPr>
          <w:p w14:paraId="7D5DAD26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и проведение культурно-массовых</w:t>
            </w:r>
          </w:p>
          <w:p w14:paraId="0DC88E28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мероприятий (бесплатно)</w:t>
            </w:r>
          </w:p>
        </w:tc>
        <w:tc>
          <w:tcPr>
            <w:tcW w:w="0" w:type="auto"/>
          </w:tcPr>
          <w:p w14:paraId="6202580A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Динамика кол-ва мероприятий</w:t>
            </w:r>
          </w:p>
        </w:tc>
        <w:tc>
          <w:tcPr>
            <w:tcW w:w="0" w:type="auto"/>
          </w:tcPr>
          <w:p w14:paraId="0EF86ABA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0" w:type="auto"/>
          </w:tcPr>
          <w:p w14:paraId="6B23150B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0" w:type="auto"/>
          </w:tcPr>
          <w:p w14:paraId="3BEB3F08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494B" w14:paraId="45621575" w14:textId="77777777" w:rsidTr="00D6359E">
        <w:tc>
          <w:tcPr>
            <w:tcW w:w="0" w:type="auto"/>
            <w:vMerge/>
          </w:tcPr>
          <w:p w14:paraId="3F37C494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</w:tcPr>
          <w:p w14:paraId="597D2546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310BE185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Динамика кол-ва участников</w:t>
            </w:r>
          </w:p>
        </w:tc>
        <w:tc>
          <w:tcPr>
            <w:tcW w:w="0" w:type="auto"/>
          </w:tcPr>
          <w:p w14:paraId="2FD78528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0" w:type="auto"/>
          </w:tcPr>
          <w:p w14:paraId="7A1C2133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0" w:type="auto"/>
          </w:tcPr>
          <w:p w14:paraId="2432A148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494B" w14:paraId="023D8D2C" w14:textId="77777777" w:rsidTr="00D6359E">
        <w:tc>
          <w:tcPr>
            <w:tcW w:w="0" w:type="auto"/>
            <w:vMerge/>
          </w:tcPr>
          <w:p w14:paraId="5EDDFC39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</w:tcPr>
          <w:p w14:paraId="052204EE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0523D95C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0" w:type="auto"/>
          </w:tcPr>
          <w:p w14:paraId="4B56490E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0" w:type="auto"/>
          </w:tcPr>
          <w:p w14:paraId="483D857D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</w:t>
            </w:r>
          </w:p>
        </w:tc>
        <w:tc>
          <w:tcPr>
            <w:tcW w:w="0" w:type="auto"/>
          </w:tcPr>
          <w:p w14:paraId="7B36D95C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494B" w14:paraId="14B8F40B" w14:textId="77777777" w:rsidTr="00D6359E">
        <w:tc>
          <w:tcPr>
            <w:tcW w:w="0" w:type="auto"/>
            <w:vMerge/>
          </w:tcPr>
          <w:p w14:paraId="0E5D7015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</w:tcPr>
          <w:p w14:paraId="31A197B8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1F464044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участников</w:t>
            </w:r>
          </w:p>
        </w:tc>
        <w:tc>
          <w:tcPr>
            <w:tcW w:w="0" w:type="auto"/>
          </w:tcPr>
          <w:p w14:paraId="651C430C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0" w:type="auto"/>
          </w:tcPr>
          <w:p w14:paraId="0845151B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18303</w:t>
            </w:r>
          </w:p>
        </w:tc>
        <w:tc>
          <w:tcPr>
            <w:tcW w:w="0" w:type="auto"/>
          </w:tcPr>
          <w:p w14:paraId="5D4755F1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494B" w14:paraId="54D7ACC4" w14:textId="77777777" w:rsidTr="00D6359E">
        <w:tc>
          <w:tcPr>
            <w:tcW w:w="0" w:type="auto"/>
          </w:tcPr>
          <w:p w14:paraId="1676F648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gridSpan w:val="2"/>
          </w:tcPr>
          <w:p w14:paraId="6CD2E90B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Работы</w:t>
            </w:r>
          </w:p>
        </w:tc>
        <w:tc>
          <w:tcPr>
            <w:tcW w:w="0" w:type="auto"/>
          </w:tcPr>
          <w:p w14:paraId="7243305F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16A3A393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1EC70A02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494B" w14:paraId="30DEC4D9" w14:textId="77777777" w:rsidTr="00D6359E">
        <w:tc>
          <w:tcPr>
            <w:tcW w:w="0" w:type="auto"/>
            <w:vMerge w:val="restart"/>
          </w:tcPr>
          <w:p w14:paraId="710BC453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0" w:type="auto"/>
            <w:vMerge w:val="restart"/>
          </w:tcPr>
          <w:p w14:paraId="6B779E48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Создание концертных программ</w:t>
            </w:r>
          </w:p>
        </w:tc>
        <w:tc>
          <w:tcPr>
            <w:tcW w:w="0" w:type="auto"/>
          </w:tcPr>
          <w:p w14:paraId="6700335B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потребителей, удовлетворенных качеством выполнения работы (от числа опрошенных)</w:t>
            </w:r>
          </w:p>
        </w:tc>
        <w:tc>
          <w:tcPr>
            <w:tcW w:w="0" w:type="auto"/>
          </w:tcPr>
          <w:p w14:paraId="0DBF0600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0" w:type="auto"/>
          </w:tcPr>
          <w:p w14:paraId="7455DC9A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0" w:type="auto"/>
          </w:tcPr>
          <w:p w14:paraId="1CFCFF67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494B" w14:paraId="031D2A4B" w14:textId="77777777" w:rsidTr="00D6359E">
        <w:tc>
          <w:tcPr>
            <w:tcW w:w="0" w:type="auto"/>
            <w:vMerge/>
          </w:tcPr>
          <w:p w14:paraId="6D3275AC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</w:tcPr>
          <w:p w14:paraId="43D93435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7EB49E4E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новых (капитально возобновленных) концертных программ</w:t>
            </w:r>
          </w:p>
        </w:tc>
        <w:tc>
          <w:tcPr>
            <w:tcW w:w="0" w:type="auto"/>
          </w:tcPr>
          <w:p w14:paraId="722A1A5B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0" w:type="auto"/>
          </w:tcPr>
          <w:p w14:paraId="5442175C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</w:tcPr>
          <w:p w14:paraId="0686F978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494B" w14:paraId="4D6D07DB" w14:textId="77777777" w:rsidTr="00D6359E">
        <w:tc>
          <w:tcPr>
            <w:tcW w:w="0" w:type="auto"/>
            <w:vMerge w:val="restart"/>
          </w:tcPr>
          <w:p w14:paraId="10EC2D7B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0" w:type="auto"/>
            <w:vMerge w:val="restart"/>
          </w:tcPr>
          <w:p w14:paraId="4F997DEF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мероприятий в сфере молодежной политики, направленных на гражданское и патриотическое воспитание молодежи, воспитание толерантности в молодежной среде, формирование правовых, культурных и нравственных ценностей среди молодежи</w:t>
            </w:r>
          </w:p>
        </w:tc>
        <w:tc>
          <w:tcPr>
            <w:tcW w:w="0" w:type="auto"/>
          </w:tcPr>
          <w:p w14:paraId="4E8117C9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мероприятий</w:t>
            </w:r>
          </w:p>
        </w:tc>
        <w:tc>
          <w:tcPr>
            <w:tcW w:w="0" w:type="auto"/>
          </w:tcPr>
          <w:p w14:paraId="497A4B51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0" w:type="auto"/>
          </w:tcPr>
          <w:p w14:paraId="73A83F56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0" w:type="auto"/>
          </w:tcPr>
          <w:p w14:paraId="1892A913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494B" w14:paraId="08DC65AB" w14:textId="77777777" w:rsidTr="00D6359E">
        <w:tc>
          <w:tcPr>
            <w:tcW w:w="0" w:type="auto"/>
            <w:vMerge/>
          </w:tcPr>
          <w:p w14:paraId="6AD3411C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</w:tcPr>
          <w:p w14:paraId="4575C63C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5242B766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участников</w:t>
            </w:r>
          </w:p>
        </w:tc>
        <w:tc>
          <w:tcPr>
            <w:tcW w:w="0" w:type="auto"/>
          </w:tcPr>
          <w:p w14:paraId="6482A875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0" w:type="auto"/>
          </w:tcPr>
          <w:p w14:paraId="038579A2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2881</w:t>
            </w:r>
          </w:p>
        </w:tc>
        <w:tc>
          <w:tcPr>
            <w:tcW w:w="0" w:type="auto"/>
          </w:tcPr>
          <w:p w14:paraId="3297E942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494B" w14:paraId="1A62DE2A" w14:textId="77777777" w:rsidTr="00D6359E">
        <w:tc>
          <w:tcPr>
            <w:tcW w:w="0" w:type="auto"/>
            <w:vMerge w:val="restart"/>
          </w:tcPr>
          <w:p w14:paraId="0A34F8B0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0" w:type="auto"/>
            <w:vMerge w:val="restart"/>
          </w:tcPr>
          <w:p w14:paraId="2D3527D1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тестирования выполнения нормативов и испытаний (тестов)комплекса ГТО</w:t>
            </w:r>
          </w:p>
        </w:tc>
        <w:tc>
          <w:tcPr>
            <w:tcW w:w="0" w:type="auto"/>
          </w:tcPr>
          <w:p w14:paraId="6B455963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мероприятий</w:t>
            </w:r>
          </w:p>
        </w:tc>
        <w:tc>
          <w:tcPr>
            <w:tcW w:w="0" w:type="auto"/>
          </w:tcPr>
          <w:p w14:paraId="5E830A59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0" w:type="auto"/>
          </w:tcPr>
          <w:p w14:paraId="6430DB03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</w:tcPr>
          <w:p w14:paraId="414EE465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Распространялись</w:t>
            </w:r>
          </w:p>
          <w:p w14:paraId="0A9CDC86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ограничительные меры</w:t>
            </w:r>
          </w:p>
          <w:p w14:paraId="3EC4AE63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 распространению </w:t>
            </w:r>
            <w:r>
              <w:rPr>
                <w:rFonts w:ascii="Times New Roman" w:hAnsi="Times New Roman" w:cs="Times New Roman"/>
                <w:lang w:val="en-US"/>
              </w:rPr>
              <w:t>COVID</w:t>
            </w:r>
            <w:r w:rsidRPr="00B64910">
              <w:rPr>
                <w:rFonts w:ascii="Times New Roman" w:hAnsi="Times New Roman" w:cs="Times New Roman"/>
              </w:rPr>
              <w:t>-19</w:t>
            </w:r>
          </w:p>
        </w:tc>
      </w:tr>
      <w:tr w:rsidR="0011494B" w14:paraId="05B8B327" w14:textId="77777777" w:rsidTr="00D6359E">
        <w:tc>
          <w:tcPr>
            <w:tcW w:w="0" w:type="auto"/>
            <w:vMerge/>
          </w:tcPr>
          <w:p w14:paraId="5DF1AEB3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</w:tcPr>
          <w:p w14:paraId="1BC7E0C5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5E06B3F1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участников</w:t>
            </w:r>
          </w:p>
        </w:tc>
        <w:tc>
          <w:tcPr>
            <w:tcW w:w="0" w:type="auto"/>
          </w:tcPr>
          <w:p w14:paraId="4231FE3D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0" w:type="auto"/>
          </w:tcPr>
          <w:p w14:paraId="12F35443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0" w:type="auto"/>
          </w:tcPr>
          <w:p w14:paraId="1BF4499C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494B" w14:paraId="3096DBD7" w14:textId="77777777" w:rsidTr="00D6359E">
        <w:tc>
          <w:tcPr>
            <w:tcW w:w="0" w:type="auto"/>
            <w:vMerge w:val="restart"/>
          </w:tcPr>
          <w:p w14:paraId="19BD8B9A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0" w:type="auto"/>
            <w:vMerge w:val="restart"/>
          </w:tcPr>
          <w:p w14:paraId="17A161C6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занятий физкультурно-спортивной направленности по месту проживания граждан</w:t>
            </w:r>
          </w:p>
        </w:tc>
        <w:tc>
          <w:tcPr>
            <w:tcW w:w="0" w:type="auto"/>
          </w:tcPr>
          <w:p w14:paraId="25309FB4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мероприятий</w:t>
            </w:r>
          </w:p>
        </w:tc>
        <w:tc>
          <w:tcPr>
            <w:tcW w:w="0" w:type="auto"/>
          </w:tcPr>
          <w:p w14:paraId="556B8DC3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0" w:type="auto"/>
          </w:tcPr>
          <w:p w14:paraId="1A2A55B9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</w:tcPr>
          <w:p w14:paraId="6527528D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494B" w14:paraId="17C16016" w14:textId="77777777" w:rsidTr="00D6359E">
        <w:tc>
          <w:tcPr>
            <w:tcW w:w="0" w:type="auto"/>
            <w:vMerge/>
          </w:tcPr>
          <w:p w14:paraId="267CA12C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</w:tcPr>
          <w:p w14:paraId="163FD533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29E2D28E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занятий</w:t>
            </w:r>
          </w:p>
        </w:tc>
        <w:tc>
          <w:tcPr>
            <w:tcW w:w="0" w:type="auto"/>
          </w:tcPr>
          <w:p w14:paraId="7DB460EE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0" w:type="auto"/>
          </w:tcPr>
          <w:p w14:paraId="0BF79861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643</w:t>
            </w:r>
          </w:p>
        </w:tc>
        <w:tc>
          <w:tcPr>
            <w:tcW w:w="0" w:type="auto"/>
          </w:tcPr>
          <w:p w14:paraId="349D75EA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494B" w14:paraId="7E85C40F" w14:textId="77777777" w:rsidTr="00D6359E">
        <w:tc>
          <w:tcPr>
            <w:tcW w:w="0" w:type="auto"/>
            <w:vMerge/>
          </w:tcPr>
          <w:p w14:paraId="708FE9CE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</w:tcPr>
          <w:p w14:paraId="5C097E6B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14:paraId="7343AF00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участников</w:t>
            </w:r>
          </w:p>
        </w:tc>
        <w:tc>
          <w:tcPr>
            <w:tcW w:w="0" w:type="auto"/>
          </w:tcPr>
          <w:p w14:paraId="069D94EE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0" w:type="auto"/>
          </w:tcPr>
          <w:p w14:paraId="666720BC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391</w:t>
            </w:r>
          </w:p>
        </w:tc>
        <w:tc>
          <w:tcPr>
            <w:tcW w:w="0" w:type="auto"/>
          </w:tcPr>
          <w:p w14:paraId="1D5FC7EE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494B" w14:paraId="0CD476A1" w14:textId="77777777" w:rsidTr="00D6359E">
        <w:tc>
          <w:tcPr>
            <w:tcW w:w="0" w:type="auto"/>
          </w:tcPr>
          <w:p w14:paraId="6CBF620A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0" w:type="auto"/>
          </w:tcPr>
          <w:p w14:paraId="05211DBC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Предоставление доступа к объектам спорта</w:t>
            </w:r>
          </w:p>
        </w:tc>
        <w:tc>
          <w:tcPr>
            <w:tcW w:w="0" w:type="auto"/>
          </w:tcPr>
          <w:p w14:paraId="627E71C3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посещений</w:t>
            </w:r>
          </w:p>
        </w:tc>
        <w:tc>
          <w:tcPr>
            <w:tcW w:w="0" w:type="auto"/>
          </w:tcPr>
          <w:p w14:paraId="27DF3616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0" w:type="auto"/>
          </w:tcPr>
          <w:p w14:paraId="392AA137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5615</w:t>
            </w:r>
          </w:p>
        </w:tc>
        <w:tc>
          <w:tcPr>
            <w:tcW w:w="0" w:type="auto"/>
          </w:tcPr>
          <w:p w14:paraId="33778FCD" w14:textId="77777777" w:rsidR="0011494B" w:rsidRDefault="0011494B" w:rsidP="00D6359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DD7B915" w14:textId="77777777" w:rsidR="0011494B" w:rsidRDefault="0011494B" w:rsidP="0011494B">
      <w:pPr>
        <w:jc w:val="center"/>
        <w:rPr>
          <w:rFonts w:ascii="Times New Roman" w:hAnsi="Times New Roman" w:cs="Times New Roman"/>
          <w:b/>
          <w:bCs/>
        </w:rPr>
      </w:pPr>
    </w:p>
    <w:p w14:paraId="4FDD7949" w14:textId="77777777" w:rsidR="006161FC" w:rsidRDefault="006161FC"/>
    <w:sectPr w:rsidR="006161FC" w:rsidSect="0011494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9C7"/>
    <w:rsid w:val="0011494B"/>
    <w:rsid w:val="006161FC"/>
    <w:rsid w:val="00817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484AC-256C-431F-8A69-E8FEBA253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49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49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407</Words>
  <Characters>2326</Characters>
  <Application>Microsoft Office Word</Application>
  <DocSecurity>0</DocSecurity>
  <Lines>19</Lines>
  <Paragraphs>5</Paragraphs>
  <ScaleCrop>false</ScaleCrop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2022-01-26T07:06:00Z</dcterms:created>
  <dcterms:modified xsi:type="dcterms:W3CDTF">2022-01-26T07:06:00Z</dcterms:modified>
</cp:coreProperties>
</file>